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Iowa Repeater Council Meeting</w:t>
      </w:r>
    </w:p>
    <w:p w:rsidR="00000000" w:rsidDel="00000000" w:rsidP="00000000" w:rsidRDefault="00000000" w:rsidRPr="00000000" w14:paraId="00000002">
      <w:pPr>
        <w:jc w:val="center"/>
        <w:rPr/>
      </w:pPr>
      <w:r w:rsidDel="00000000" w:rsidR="00000000" w:rsidRPr="00000000">
        <w:rPr>
          <w:rtl w:val="0"/>
        </w:rPr>
        <w:t xml:space="preserve">Des Moines Hamfest</w:t>
      </w:r>
    </w:p>
    <w:p w:rsidR="00000000" w:rsidDel="00000000" w:rsidP="00000000" w:rsidRDefault="00000000" w:rsidRPr="00000000" w14:paraId="00000003">
      <w:pPr>
        <w:jc w:val="center"/>
        <w:rPr/>
      </w:pPr>
      <w:r w:rsidDel="00000000" w:rsidR="00000000" w:rsidRPr="00000000">
        <w:rPr>
          <w:rtl w:val="0"/>
        </w:rPr>
        <w:t xml:space="preserve">4-27-2019</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meeting opened at 10:02 am by President Chris Conklin. N0CF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Board then introduced themselves. </w:t>
      </w:r>
    </w:p>
    <w:p w:rsidR="00000000" w:rsidDel="00000000" w:rsidP="00000000" w:rsidRDefault="00000000" w:rsidRPr="00000000" w14:paraId="00000008">
      <w:pPr>
        <w:rPr/>
      </w:pPr>
      <w:r w:rsidDel="00000000" w:rsidR="00000000" w:rsidRPr="00000000">
        <w:rPr>
          <w:rtl w:val="0"/>
        </w:rPr>
        <w:tab/>
        <w:t xml:space="preserve">Angie Paytes, Secretary, KD0RRW</w:t>
      </w:r>
    </w:p>
    <w:p w:rsidR="00000000" w:rsidDel="00000000" w:rsidP="00000000" w:rsidRDefault="00000000" w:rsidRPr="00000000" w14:paraId="00000009">
      <w:pPr>
        <w:rPr/>
      </w:pPr>
      <w:r w:rsidDel="00000000" w:rsidR="00000000" w:rsidRPr="00000000">
        <w:rPr>
          <w:rtl w:val="0"/>
        </w:rPr>
        <w:tab/>
        <w:t xml:space="preserve">Evan Folk, Vice President, WC0C</w:t>
      </w:r>
    </w:p>
    <w:p w:rsidR="00000000" w:rsidDel="00000000" w:rsidP="00000000" w:rsidRDefault="00000000" w:rsidRPr="00000000" w14:paraId="0000000A">
      <w:pPr>
        <w:rPr/>
      </w:pPr>
      <w:r w:rsidDel="00000000" w:rsidR="00000000" w:rsidRPr="00000000">
        <w:rPr>
          <w:rtl w:val="0"/>
        </w:rPr>
        <w:tab/>
        <w:t xml:space="preserve">Roland Newton, Frequency Coordinator, KC0IEA</w:t>
      </w:r>
    </w:p>
    <w:p w:rsidR="00000000" w:rsidDel="00000000" w:rsidP="00000000" w:rsidRDefault="00000000" w:rsidRPr="00000000" w14:paraId="0000000B">
      <w:pPr>
        <w:rPr/>
      </w:pPr>
      <w:r w:rsidDel="00000000" w:rsidR="00000000" w:rsidRPr="00000000">
        <w:rPr>
          <w:rtl w:val="0"/>
        </w:rPr>
        <w:tab/>
        <w:t xml:space="preserve">Tom Reis, Treasurer, N0VPR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Treasurer’s Report:</w:t>
      </w:r>
    </w:p>
    <w:p w:rsidR="00000000" w:rsidDel="00000000" w:rsidP="00000000" w:rsidRDefault="00000000" w:rsidRPr="00000000" w14:paraId="0000000E">
      <w:pPr>
        <w:rPr/>
      </w:pPr>
      <w:r w:rsidDel="00000000" w:rsidR="00000000" w:rsidRPr="00000000">
        <w:rPr>
          <w:rtl w:val="0"/>
        </w:rPr>
        <w:tab/>
        <w:t xml:space="preserve">All checks that have been received prior to today were deposited about 3 weeks ago.</w:t>
      </w:r>
    </w:p>
    <w:p w:rsidR="00000000" w:rsidDel="00000000" w:rsidP="00000000" w:rsidRDefault="00000000" w:rsidRPr="00000000" w14:paraId="0000000F">
      <w:pPr>
        <w:rPr/>
      </w:pPr>
      <w:r w:rsidDel="00000000" w:rsidR="00000000" w:rsidRPr="00000000">
        <w:rPr>
          <w:rtl w:val="0"/>
        </w:rPr>
        <w:tab/>
        <w:t xml:space="preserve">Balance on hand $ 9,777.72.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Purchases were Printer, printer ink and a banner.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Secretary’s Report:</w:t>
      </w:r>
    </w:p>
    <w:p w:rsidR="00000000" w:rsidDel="00000000" w:rsidP="00000000" w:rsidRDefault="00000000" w:rsidRPr="00000000" w14:paraId="00000014">
      <w:pPr>
        <w:rPr/>
      </w:pPr>
      <w:r w:rsidDel="00000000" w:rsidR="00000000" w:rsidRPr="00000000">
        <w:rPr>
          <w:rtl w:val="0"/>
        </w:rPr>
        <w:tab/>
        <w:t xml:space="preserve">None given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Vice President’s Report:</w:t>
      </w:r>
    </w:p>
    <w:p w:rsidR="00000000" w:rsidDel="00000000" w:rsidP="00000000" w:rsidRDefault="00000000" w:rsidRPr="00000000" w14:paraId="00000017">
      <w:pPr>
        <w:rPr/>
      </w:pPr>
      <w:r w:rsidDel="00000000" w:rsidR="00000000" w:rsidRPr="00000000">
        <w:rPr>
          <w:rtl w:val="0"/>
        </w:rPr>
        <w:tab/>
        <w:t xml:space="preserve">None given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Frequency’s Coordinator’s Report:</w:t>
      </w:r>
    </w:p>
    <w:p w:rsidR="00000000" w:rsidDel="00000000" w:rsidP="00000000" w:rsidRDefault="00000000" w:rsidRPr="00000000" w14:paraId="0000001A">
      <w:pPr>
        <w:rPr/>
      </w:pPr>
      <w:r w:rsidDel="00000000" w:rsidR="00000000" w:rsidRPr="00000000">
        <w:rPr>
          <w:rtl w:val="0"/>
        </w:rPr>
        <w:tab/>
        <w:t xml:space="preserve">All Repeaters are updated and current as of 4-26-2019. See flyers on tables.  There are 6 out that needs some coordination work.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President’s Report:</w:t>
      </w:r>
    </w:p>
    <w:p w:rsidR="00000000" w:rsidDel="00000000" w:rsidP="00000000" w:rsidRDefault="00000000" w:rsidRPr="00000000" w14:paraId="0000001D">
      <w:pPr>
        <w:rPr/>
      </w:pPr>
      <w:r w:rsidDel="00000000" w:rsidR="00000000" w:rsidRPr="00000000">
        <w:rPr>
          <w:rtl w:val="0"/>
        </w:rPr>
        <w:tab/>
        <w:t xml:space="preserve">There are no elections today.  That will be done in Cedar Rapids in August.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Opened up floor to Questions: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There are people who have volunteered to be back up coordinators with out hearing anything.  </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The data base is in one place.</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The Software is now useless.  Programmer is not updating it further.</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Looking into what WI and IL is doing as they are actively working on a new data base.</w:t>
      </w:r>
    </w:p>
    <w:p w:rsidR="00000000" w:rsidDel="00000000" w:rsidP="00000000" w:rsidRDefault="00000000" w:rsidRPr="00000000" w14:paraId="00000026">
      <w:pPr>
        <w:ind w:left="0" w:firstLine="0"/>
        <w:rPr/>
      </w:pPr>
      <w:r w:rsidDel="00000000" w:rsidR="00000000" w:rsidRPr="00000000">
        <w:rPr>
          <w:rtl w:val="0"/>
        </w:rPr>
        <w:t xml:space="preserve">           What about spliting roles and frequencies?</w:t>
      </w:r>
    </w:p>
    <w:p w:rsidR="00000000" w:rsidDel="00000000" w:rsidP="00000000" w:rsidRDefault="00000000" w:rsidRPr="00000000" w14:paraId="00000027">
      <w:pPr>
        <w:ind w:left="0" w:firstLine="0"/>
        <w:rPr/>
      </w:pPr>
      <w:r w:rsidDel="00000000" w:rsidR="00000000" w:rsidRPr="00000000">
        <w:rPr>
          <w:rtl w:val="0"/>
        </w:rPr>
        <w:t xml:space="preserve">           What do we need to do to get this rolling?  (have meeting) .  (form a committee).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   2.   People were concerned because frequency drugged out.  Is that on our end?</w:t>
      </w:r>
    </w:p>
    <w:p w:rsidR="00000000" w:rsidDel="00000000" w:rsidP="00000000" w:rsidRDefault="00000000" w:rsidRPr="00000000" w14:paraId="0000002A">
      <w:pPr>
        <w:numPr>
          <w:ilvl w:val="0"/>
          <w:numId w:val="2"/>
        </w:numPr>
        <w:ind w:left="1440" w:hanging="360"/>
        <w:rPr>
          <w:u w:val="none"/>
        </w:rPr>
      </w:pPr>
      <w:r w:rsidDel="00000000" w:rsidR="00000000" w:rsidRPr="00000000">
        <w:rPr>
          <w:rtl w:val="0"/>
        </w:rPr>
        <w:t xml:space="preserve"> Sometimes.</w:t>
      </w:r>
    </w:p>
    <w:p w:rsidR="00000000" w:rsidDel="00000000" w:rsidP="00000000" w:rsidRDefault="00000000" w:rsidRPr="00000000" w14:paraId="0000002B">
      <w:pPr>
        <w:numPr>
          <w:ilvl w:val="0"/>
          <w:numId w:val="2"/>
        </w:numPr>
        <w:ind w:left="1440" w:hanging="360"/>
        <w:rPr>
          <w:u w:val="none"/>
        </w:rPr>
      </w:pPr>
      <w:r w:rsidDel="00000000" w:rsidR="00000000" w:rsidRPr="00000000">
        <w:rPr>
          <w:rtl w:val="0"/>
        </w:rPr>
        <w:t xml:space="preserve"> Would send out emails and no response.  </w:t>
      </w:r>
    </w:p>
    <w:p w:rsidR="00000000" w:rsidDel="00000000" w:rsidP="00000000" w:rsidRDefault="00000000" w:rsidRPr="00000000" w14:paraId="0000002C">
      <w:pPr>
        <w:numPr>
          <w:ilvl w:val="0"/>
          <w:numId w:val="2"/>
        </w:numPr>
        <w:ind w:left="1440" w:hanging="360"/>
        <w:rPr>
          <w:u w:val="none"/>
        </w:rPr>
      </w:pPr>
      <w:r w:rsidDel="00000000" w:rsidR="00000000" w:rsidRPr="00000000">
        <w:rPr>
          <w:rtl w:val="0"/>
        </w:rPr>
        <w:t xml:space="preserve"> We have 5 coordinations that are over 18 months old and only ½ of the information is received.</w:t>
      </w:r>
    </w:p>
    <w:p w:rsidR="00000000" w:rsidDel="00000000" w:rsidP="00000000" w:rsidRDefault="00000000" w:rsidRPr="00000000" w14:paraId="0000002D">
      <w:pPr>
        <w:numPr>
          <w:ilvl w:val="0"/>
          <w:numId w:val="2"/>
        </w:numPr>
        <w:ind w:left="1440" w:hanging="360"/>
        <w:rPr>
          <w:u w:val="none"/>
        </w:rPr>
      </w:pPr>
      <w:r w:rsidDel="00000000" w:rsidR="00000000" w:rsidRPr="00000000">
        <w:rPr>
          <w:rtl w:val="0"/>
        </w:rPr>
        <w:t xml:space="preserve">Need to have application filled out completely that is online or send it in on paper.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  3.  Club sponsor repeaters will only allow one name. Now the form has 3 room for 3 names. Clubs should change holder name to themself. That will save them going through the whole coordination process again.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 4.  If people move, change coordination, need to fill out application.  Only the holder themself needs to do this.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 5.  If there are any questions at any time please email </w:t>
      </w:r>
      <w:hyperlink r:id="rId6">
        <w:r w:rsidDel="00000000" w:rsidR="00000000" w:rsidRPr="00000000">
          <w:rPr>
            <w:color w:val="1155cc"/>
            <w:u w:val="single"/>
            <w:rtl w:val="0"/>
          </w:rPr>
          <w:t xml:space="preserve">theboard@iowrepeator.org</w:t>
        </w:r>
      </w:hyperlink>
      <w:r w:rsidDel="00000000" w:rsidR="00000000" w:rsidRPr="00000000">
        <w:rPr>
          <w:rtl w:val="0"/>
        </w:rPr>
        <w:t xml:space="preserve">.  This goes to all the board members.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6.  Discussed having an alternate contact for silent keys.  The software does have an extra field where an alternate contact could go.  We will need to change the actual form.</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7.  People who have DMR repeaters are not listed in the repeater directory.  Most of them are not sending in the information.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8.  There was discussion on changing the admission designator.  Analog ….dmr...to coordination is not a change because on same __________________.  Send bottom of form to Roland if doing this.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9.  The official FCC designation for DMR is on page 2 of the form.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10.  Someone from Ankeny is waiting on a frequency.  Can I get a coordination?  Not a this time because I cant guess……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11.  Previous meeting - paper repeaters settlement.  As a council we have no enforcement power.  We will pass that on to ARRL Section Coordinator.</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12.There were 40-50 repeaters that we did not receive papers on.  There was a vote that after 5 years we can take them off.</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13.  Can we coordinate 10 meter repeaters?  Yes</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Next meeting is August 3 and 4, 2019 in Center City, Iowa.  Elections will take place then.</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Email blasts were discussed. Chris is going to set up something in Group IO.  Leila Garner, ARRL section manager,  said she would help with email lists as she would like to see more transparency.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When were bylaws last updated?   Possibly Cedar Rapids 3 years ago.</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Mid American Coordination Council folded. There was One Nationwide.   However No formal organization now?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In January, there was a phone conference with other states for about 1 ½ hours.  It pertained to coordination issues and how each state was handing this.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The form this year does not require input tones, however we require input tones on new coordinations.  Output tones and tones for area were mentioned.</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Adjournment at 10:37 a.m.</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Angie Paytes, KD0RRW</w:t>
      </w:r>
    </w:p>
    <w:p w:rsidR="00000000" w:rsidDel="00000000" w:rsidP="00000000" w:rsidRDefault="00000000" w:rsidRPr="00000000" w14:paraId="00000054">
      <w:pPr>
        <w:ind w:left="0" w:firstLine="0"/>
        <w:rPr/>
      </w:pPr>
      <w:r w:rsidDel="00000000" w:rsidR="00000000" w:rsidRPr="00000000">
        <w:rPr>
          <w:rtl w:val="0"/>
        </w:rPr>
        <w:t xml:space="preserve">Secretary.</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board@iowrepe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